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F468" w14:textId="77777777" w:rsidR="000F4370" w:rsidRPr="000F4370" w:rsidRDefault="000F4370" w:rsidP="000F4370">
      <w:pPr>
        <w:spacing w:after="0" w:line="240" w:lineRule="auto"/>
        <w:rPr>
          <w:rFonts w:ascii="Cambria" w:eastAsia="Times New Roman" w:hAnsi="Cambria" w:cs="Times New Roman"/>
          <w:b/>
          <w:caps/>
          <w:sz w:val="28"/>
          <w:szCs w:val="28"/>
          <w:lang w:eastAsia="hu-HU"/>
        </w:rPr>
      </w:pPr>
      <w:bookmarkStart w:id="0" w:name="_Hlk197508170"/>
    </w:p>
    <w:p w14:paraId="502C1F4F" w14:textId="77777777" w:rsidR="000F4370" w:rsidRPr="000F4370" w:rsidRDefault="000F4370" w:rsidP="000F4370">
      <w:pPr>
        <w:tabs>
          <w:tab w:val="left" w:pos="6379"/>
        </w:tabs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0F437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3C6A094B" wp14:editId="4AF343A8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B9F855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333399"/>
          <w:sz w:val="24"/>
          <w:szCs w:val="24"/>
          <w:lang w:eastAsia="hu-HU"/>
        </w:rPr>
      </w:pPr>
      <w:r w:rsidRPr="000F4370">
        <w:rPr>
          <w:rFonts w:ascii="Garamond" w:eastAsia="Times New Roman" w:hAnsi="Garamond" w:cs="Times New Roman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4478BE87" w14:textId="77777777" w:rsidR="000F4370" w:rsidRPr="000F4370" w:rsidRDefault="000F4370" w:rsidP="000F4370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000080"/>
          <w:sz w:val="24"/>
          <w:szCs w:val="20"/>
          <w:lang w:eastAsia="hu-HU"/>
        </w:rPr>
      </w:pPr>
      <w:r w:rsidRPr="000F437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17773D2" wp14:editId="0EA33FCB">
                <wp:simplePos x="0" y="0"/>
                <wp:positionH relativeFrom="column">
                  <wp:posOffset>1564640</wp:posOffset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1329925028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3CD15A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3.2pt,2.7pt" to="460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" strokecolor="#f60"/>
            </w:pict>
          </mc:Fallback>
        </mc:AlternateContent>
      </w:r>
    </w:p>
    <w:p w14:paraId="67321F3A" w14:textId="77777777" w:rsidR="000F4370" w:rsidRPr="000F4370" w:rsidRDefault="000F4370" w:rsidP="000F4370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000080"/>
          <w:sz w:val="24"/>
          <w:szCs w:val="20"/>
          <w:lang w:eastAsia="hu-HU"/>
        </w:rPr>
      </w:pPr>
      <w:r w:rsidRPr="000F4370">
        <w:rPr>
          <w:rFonts w:ascii="Garamond" w:eastAsia="Times New Roman" w:hAnsi="Garamond" w:cs="Times New Roman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08E4DA47" w14:textId="77777777" w:rsidR="000F4370" w:rsidRPr="000F4370" w:rsidRDefault="000F4370" w:rsidP="000F4370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333399"/>
          <w:sz w:val="24"/>
          <w:szCs w:val="20"/>
          <w:lang w:eastAsia="hu-HU"/>
        </w:rPr>
      </w:pPr>
      <w:r w:rsidRPr="000F4370">
        <w:rPr>
          <w:rFonts w:ascii="Garamond" w:eastAsia="Times New Roman" w:hAnsi="Garamond" w:cs="Times New Roman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4E967FFA" w14:textId="77777777" w:rsidR="000F4370" w:rsidRPr="000F4370" w:rsidRDefault="000F4370" w:rsidP="000F4370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0F4370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>Telefon: 85/375-266, +36-30/244-4172,</w:t>
      </w:r>
    </w:p>
    <w:p w14:paraId="7EB87DC5" w14:textId="77777777" w:rsidR="000F4370" w:rsidRPr="000F4370" w:rsidRDefault="000F4370" w:rsidP="000F4370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0F4370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 xml:space="preserve">email:  </w:t>
      </w:r>
      <w:hyperlink r:id="rId5" w:history="1">
        <w:r w:rsidRPr="000F4370">
          <w:rPr>
            <w:rFonts w:ascii="Garamond" w:eastAsia="Times New Roman" w:hAnsi="Garamond" w:cs="Times New Roman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6BDFA9C" w14:textId="77777777" w:rsidR="000F4370" w:rsidRPr="000F4370" w:rsidRDefault="000F4370" w:rsidP="000F4370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0F4370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>KRID: 655270719, Rövid név: 8647MARIA</w:t>
      </w:r>
    </w:p>
    <w:p w14:paraId="4143F8E1" w14:textId="77777777" w:rsidR="000F4370" w:rsidRPr="000F4370" w:rsidRDefault="000F4370" w:rsidP="000F4370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</w:p>
    <w:p w14:paraId="67AFB125" w14:textId="77777777" w:rsidR="000F4370" w:rsidRPr="000F4370" w:rsidRDefault="000F4370" w:rsidP="000F4370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eastAsia="Times New Roman" w:hAnsi="Garamond" w:cs="Times New Roman"/>
          <w:i/>
          <w:sz w:val="36"/>
          <w:szCs w:val="28"/>
          <w:lang w:eastAsia="hu-HU"/>
        </w:rPr>
      </w:pPr>
    </w:p>
    <w:p w14:paraId="5A2BB760" w14:textId="77777777" w:rsidR="000F4370" w:rsidRPr="000F4370" w:rsidRDefault="000F4370" w:rsidP="000F4370">
      <w:pPr>
        <w:keepNext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spacing w:val="60"/>
          <w:sz w:val="32"/>
          <w:szCs w:val="32"/>
          <w:lang w:eastAsia="hu-HU"/>
        </w:rPr>
      </w:pPr>
    </w:p>
    <w:p w14:paraId="5A26BD08" w14:textId="77777777" w:rsidR="000F4370" w:rsidRPr="000F4370" w:rsidRDefault="000F4370" w:rsidP="000F4370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32"/>
          <w:szCs w:val="32"/>
          <w:lang w:eastAsia="hu-HU"/>
        </w:rPr>
      </w:pPr>
    </w:p>
    <w:p w14:paraId="1B2ECFF9" w14:textId="77777777" w:rsidR="000F4370" w:rsidRPr="000F4370" w:rsidRDefault="000F4370" w:rsidP="000F4370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</w:pPr>
    </w:p>
    <w:p w14:paraId="6DED44CB" w14:textId="77777777" w:rsidR="000F4370" w:rsidRPr="000F4370" w:rsidRDefault="000F4370" w:rsidP="000F4370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</w:pPr>
      <w:r w:rsidRPr="000F4370"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  <w:t>ELŐTERJESZTÉS</w:t>
      </w:r>
    </w:p>
    <w:p w14:paraId="42750892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1ED6A760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2BDFDBA7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45FA5DF9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30F3FE29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>BALATONMÁRIAFÜRDŐ KÖZSÉG ÖNKORMÁNYZATA</w:t>
      </w:r>
    </w:p>
    <w:p w14:paraId="1B6A4988" w14:textId="77777777" w:rsidR="000F4370" w:rsidRPr="000F4370" w:rsidRDefault="000F4370" w:rsidP="000F4370">
      <w:pPr>
        <w:keepNext/>
        <w:spacing w:after="0" w:line="240" w:lineRule="auto"/>
        <w:jc w:val="center"/>
        <w:outlineLvl w:val="1"/>
        <w:rPr>
          <w:rFonts w:ascii="Garamond" w:eastAsia="Times New Roman" w:hAnsi="Garamond" w:cs="Times New Roman"/>
          <w:b/>
          <w:sz w:val="32"/>
          <w:szCs w:val="32"/>
          <w:lang w:val="x-none" w:eastAsia="x-none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val="x-none" w:eastAsia="x-none"/>
        </w:rPr>
        <w:t>KÉPVISELŐ-TESTÜLETÉNEK</w:t>
      </w:r>
    </w:p>
    <w:p w14:paraId="5793A9B1" w14:textId="3337C86C" w:rsidR="000F4370" w:rsidRPr="000F4370" w:rsidRDefault="000F4370" w:rsidP="000F4370">
      <w:pPr>
        <w:spacing w:before="240"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>202</w:t>
      </w:r>
      <w:r w:rsidR="001F41A0">
        <w:rPr>
          <w:rFonts w:ascii="Garamond" w:eastAsia="Times New Roman" w:hAnsi="Garamond" w:cs="Times New Roman"/>
          <w:b/>
          <w:sz w:val="32"/>
          <w:szCs w:val="32"/>
          <w:lang w:eastAsia="hu-HU"/>
        </w:rPr>
        <w:t>6</w:t>
      </w: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>. MÁJUS 1</w:t>
      </w:r>
      <w:r w:rsidR="001F41A0">
        <w:rPr>
          <w:rFonts w:ascii="Garamond" w:eastAsia="Times New Roman" w:hAnsi="Garamond" w:cs="Times New Roman"/>
          <w:b/>
          <w:sz w:val="32"/>
          <w:szCs w:val="32"/>
          <w:lang w:eastAsia="hu-HU"/>
        </w:rPr>
        <w:t>8</w:t>
      </w: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>-I NYILVÁNOS ÜLÉSÉRE</w:t>
      </w:r>
    </w:p>
    <w:p w14:paraId="56E1C97C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2EFB8040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0173E7CD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56906110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7BE8887D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22C91B5F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182BDE03" w14:textId="77777777" w:rsidR="000F4370" w:rsidRPr="000F4370" w:rsidRDefault="000F4370" w:rsidP="000F4370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65F0CC0A" w14:textId="13E22F7D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 xml:space="preserve">Tárgy: </w:t>
      </w:r>
      <w:bookmarkStart w:id="1" w:name="_Hlk190349273"/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ab/>
      </w:r>
      <w:r w:rsidR="00D6760C" w:rsidRPr="00D6760C">
        <w:rPr>
          <w:rFonts w:ascii="Garamond" w:eastAsia="Times New Roman" w:hAnsi="Garamond" w:cs="Times New Roman"/>
          <w:b/>
          <w:sz w:val="32"/>
          <w:szCs w:val="32"/>
          <w:lang w:eastAsia="hu-HU"/>
        </w:rPr>
        <w:t>2025. évi belső ellenőrzésről tájékoztatás</w:t>
      </w:r>
    </w:p>
    <w:p w14:paraId="61D08940" w14:textId="77777777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bookmarkEnd w:id="1"/>
    <w:p w14:paraId="182E527D" w14:textId="77777777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sz w:val="32"/>
          <w:szCs w:val="32"/>
          <w:lang w:eastAsia="hu-HU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>Előadó:</w:t>
      </w: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ab/>
        <w:t xml:space="preserve">Balog Mátyás </w:t>
      </w:r>
      <w:r w:rsidRPr="000F4370">
        <w:rPr>
          <w:rFonts w:ascii="Garamond" w:eastAsia="Times New Roman" w:hAnsi="Garamond" w:cs="Times New Roman"/>
          <w:sz w:val="32"/>
          <w:szCs w:val="32"/>
          <w:lang w:eastAsia="hu-HU"/>
        </w:rPr>
        <w:t>polgármester</w:t>
      </w:r>
    </w:p>
    <w:p w14:paraId="441F5103" w14:textId="77777777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sz w:val="32"/>
          <w:szCs w:val="32"/>
          <w:lang w:eastAsia="hu-HU"/>
        </w:rPr>
      </w:pPr>
    </w:p>
    <w:p w14:paraId="7445FEE5" w14:textId="42A4A213" w:rsidR="000F4370" w:rsidRPr="001F41A0" w:rsidRDefault="000F4370" w:rsidP="001F4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0F4370">
        <w:rPr>
          <w:rFonts w:ascii="Garamond" w:eastAsia="Times New Roman" w:hAnsi="Garamond" w:cs="Times New Roman"/>
          <w:b/>
          <w:sz w:val="32"/>
          <w:szCs w:val="32"/>
          <w:lang w:eastAsia="hu-HU"/>
        </w:rPr>
        <w:t xml:space="preserve">Készítette:  </w:t>
      </w: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 xml:space="preserve">Forró Barbara </w:t>
      </w:r>
      <w:r w:rsidRPr="000F4370">
        <w:rPr>
          <w:rFonts w:ascii="Garamond" w:eastAsia="Times New Roman" w:hAnsi="Garamond" w:cs="Times New Roman"/>
          <w:bCs/>
          <w:sz w:val="32"/>
          <w:szCs w:val="32"/>
          <w:lang w:eastAsia="hu-HU"/>
        </w:rPr>
        <w:t>belső ellenőr</w:t>
      </w:r>
    </w:p>
    <w:p w14:paraId="3C509154" w14:textId="77777777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b/>
          <w:caps/>
          <w:sz w:val="32"/>
          <w:szCs w:val="32"/>
          <w:lang w:eastAsia="hu-HU"/>
        </w:rPr>
      </w:pPr>
    </w:p>
    <w:p w14:paraId="79E40560" w14:textId="77777777" w:rsidR="000F4370" w:rsidRPr="000F4370" w:rsidRDefault="000F4370" w:rsidP="000F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 w:cs="Times New Roman"/>
          <w:caps/>
          <w:sz w:val="32"/>
          <w:szCs w:val="32"/>
          <w:lang w:eastAsia="hu-HU"/>
        </w:rPr>
      </w:pPr>
      <w:r w:rsidRPr="000F4370">
        <w:rPr>
          <w:rFonts w:ascii="Cambria" w:eastAsia="Times New Roman" w:hAnsi="Cambria" w:cs="Times New Roman"/>
          <w:sz w:val="32"/>
          <w:szCs w:val="32"/>
          <w:lang w:eastAsia="hu-HU"/>
        </w:rPr>
        <w:t xml:space="preserve">  </w:t>
      </w:r>
    </w:p>
    <w:p w14:paraId="3BAF271E" w14:textId="77777777" w:rsidR="000F4370" w:rsidRPr="000F4370" w:rsidRDefault="000F4370" w:rsidP="000F4370">
      <w:pPr>
        <w:spacing w:after="0" w:line="240" w:lineRule="auto"/>
        <w:rPr>
          <w:rFonts w:ascii="Cambria" w:eastAsia="Times New Roman" w:hAnsi="Cambria" w:cs="Times New Roman"/>
          <w:caps/>
          <w:sz w:val="32"/>
          <w:szCs w:val="32"/>
          <w:lang w:eastAsia="hu-HU"/>
        </w:rPr>
        <w:sectPr w:rsidR="000F4370" w:rsidRPr="000F4370" w:rsidSect="000F4370">
          <w:pgSz w:w="11906" w:h="16838"/>
          <w:pgMar w:top="1418" w:right="1418" w:bottom="1418" w:left="1418" w:header="709" w:footer="709" w:gutter="0"/>
          <w:cols w:space="708"/>
        </w:sectPr>
      </w:pPr>
    </w:p>
    <w:p w14:paraId="497C6B76" w14:textId="77777777" w:rsidR="000F4370" w:rsidRPr="00755DDC" w:rsidRDefault="000F4370" w:rsidP="000F4370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 w:cs="Times New Roman"/>
          <w:b/>
          <w:i/>
          <w:lang w:eastAsia="hu-HU"/>
        </w:rPr>
      </w:pPr>
      <w:r w:rsidRPr="00755DDC">
        <w:rPr>
          <w:rFonts w:ascii="Cambria" w:eastAsia="Times New Roman" w:hAnsi="Cambria" w:cs="Times New Roman"/>
          <w:b/>
          <w:i/>
          <w:lang w:eastAsia="hu-HU"/>
        </w:rPr>
        <w:lastRenderedPageBreak/>
        <w:t xml:space="preserve">Előterjesztő: </w:t>
      </w:r>
      <w:r w:rsidRPr="00755DDC">
        <w:rPr>
          <w:rFonts w:ascii="Cambria" w:eastAsia="Times New Roman" w:hAnsi="Cambria" w:cs="Times New Roman"/>
          <w:b/>
          <w:i/>
          <w:lang w:eastAsia="hu-HU"/>
        </w:rPr>
        <w:tab/>
        <w:t>Balog Mátyás polgármester</w:t>
      </w:r>
    </w:p>
    <w:p w14:paraId="4533653C" w14:textId="77777777" w:rsidR="000F4370" w:rsidRPr="00755DDC" w:rsidRDefault="000F4370" w:rsidP="000F4370">
      <w:pPr>
        <w:tabs>
          <w:tab w:val="right" w:pos="9000"/>
        </w:tabs>
        <w:spacing w:after="0" w:line="240" w:lineRule="auto"/>
        <w:rPr>
          <w:rFonts w:ascii="Cambria" w:eastAsia="Times New Roman" w:hAnsi="Cambria" w:cs="Times New Roman"/>
          <w:b/>
          <w:i/>
          <w:lang w:eastAsia="hu-HU"/>
        </w:rPr>
      </w:pPr>
      <w:r w:rsidRPr="00755DDC">
        <w:rPr>
          <w:rFonts w:ascii="Cambria" w:eastAsia="Times New Roman" w:hAnsi="Cambria" w:cs="Times New Roman"/>
          <w:b/>
          <w:i/>
          <w:lang w:eastAsia="hu-HU"/>
        </w:rPr>
        <w:t>A napirendet tárgyaló ülés típusa-1:</w:t>
      </w:r>
      <w:r w:rsidRPr="00755DDC">
        <w:rPr>
          <w:rFonts w:ascii="Cambria" w:eastAsia="Times New Roman" w:hAnsi="Cambria" w:cs="Times New Roman"/>
          <w:i/>
          <w:lang w:eastAsia="hu-HU"/>
        </w:rPr>
        <w:tab/>
      </w:r>
      <w:r w:rsidRPr="00755DDC">
        <w:rPr>
          <w:rFonts w:ascii="Cambria" w:eastAsia="Times New Roman" w:hAnsi="Cambria" w:cs="Times New Roman"/>
          <w:b/>
          <w:bCs/>
          <w:i/>
          <w:u w:val="single"/>
          <w:lang w:eastAsia="hu-HU"/>
        </w:rPr>
        <w:t>nyílt</w:t>
      </w:r>
      <w:r w:rsidRPr="00755DDC">
        <w:rPr>
          <w:rFonts w:ascii="Cambria" w:eastAsia="Times New Roman" w:hAnsi="Cambria" w:cs="Times New Roman"/>
          <w:i/>
          <w:lang w:eastAsia="hu-HU"/>
        </w:rPr>
        <w:t xml:space="preserve"> </w:t>
      </w:r>
      <w:r w:rsidRPr="00755DDC">
        <w:rPr>
          <w:rFonts w:ascii="Cambria" w:eastAsia="Times New Roman" w:hAnsi="Cambria" w:cs="Times New Roman"/>
          <w:b/>
          <w:i/>
          <w:lang w:eastAsia="hu-HU"/>
        </w:rPr>
        <w:t>/</w:t>
      </w:r>
      <w:r w:rsidRPr="00755DDC">
        <w:rPr>
          <w:rFonts w:ascii="Cambria" w:eastAsia="Times New Roman" w:hAnsi="Cambria" w:cs="Times New Roman"/>
          <w:i/>
          <w:lang w:eastAsia="hu-HU"/>
        </w:rPr>
        <w:t xml:space="preserve"> zárt</w:t>
      </w:r>
    </w:p>
    <w:p w14:paraId="5FBF80B1" w14:textId="77777777" w:rsidR="000F4370" w:rsidRPr="00755DDC" w:rsidRDefault="000F4370" w:rsidP="000F4370">
      <w:pPr>
        <w:tabs>
          <w:tab w:val="right" w:pos="9000"/>
        </w:tabs>
        <w:spacing w:after="0" w:line="240" w:lineRule="auto"/>
        <w:rPr>
          <w:rFonts w:ascii="Cambria" w:eastAsia="Times New Roman" w:hAnsi="Cambria" w:cs="Times New Roman"/>
          <w:b/>
          <w:i/>
          <w:lang w:eastAsia="hu-HU"/>
        </w:rPr>
      </w:pPr>
      <w:r w:rsidRPr="00755DDC">
        <w:rPr>
          <w:rFonts w:ascii="Cambria" w:eastAsia="Times New Roman" w:hAnsi="Cambria" w:cs="Times New Roman"/>
          <w:b/>
          <w:i/>
          <w:lang w:eastAsia="hu-HU"/>
        </w:rPr>
        <w:t>A napirendet tárgyaló ülés típusa-2</w:t>
      </w:r>
      <w:r w:rsidRPr="00755DDC">
        <w:rPr>
          <w:rFonts w:ascii="Cambria" w:eastAsia="Times New Roman" w:hAnsi="Cambria" w:cs="Times New Roman"/>
          <w:b/>
          <w:i/>
          <w:lang w:eastAsia="hu-HU"/>
        </w:rPr>
        <w:tab/>
      </w:r>
      <w:r w:rsidRPr="00755DDC">
        <w:rPr>
          <w:rFonts w:ascii="Cambria" w:eastAsia="Times New Roman" w:hAnsi="Cambria" w:cs="Times New Roman"/>
          <w:b/>
          <w:bCs/>
          <w:i/>
          <w:u w:val="single"/>
          <w:lang w:eastAsia="hu-HU"/>
        </w:rPr>
        <w:t>rendes</w:t>
      </w:r>
      <w:r w:rsidRPr="00755DDC">
        <w:rPr>
          <w:rFonts w:ascii="Cambria" w:eastAsia="Times New Roman" w:hAnsi="Cambria" w:cs="Times New Roman"/>
          <w:i/>
          <w:lang w:eastAsia="hu-HU"/>
        </w:rPr>
        <w:t xml:space="preserve"> / rendkívüli</w:t>
      </w:r>
    </w:p>
    <w:p w14:paraId="50B8F498" w14:textId="21B7A30E" w:rsidR="000F4370" w:rsidRPr="00755DDC" w:rsidRDefault="000F4370" w:rsidP="000F4370">
      <w:pPr>
        <w:tabs>
          <w:tab w:val="right" w:pos="9000"/>
        </w:tabs>
        <w:spacing w:after="0" w:line="240" w:lineRule="auto"/>
        <w:rPr>
          <w:rFonts w:ascii="Cambria" w:eastAsia="Times New Roman" w:hAnsi="Cambria" w:cs="Times New Roman"/>
          <w:b/>
          <w:i/>
          <w:lang w:eastAsia="hu-HU"/>
        </w:rPr>
      </w:pPr>
      <w:r w:rsidRPr="00755DDC">
        <w:rPr>
          <w:rFonts w:ascii="Cambria" w:eastAsia="Times New Roman" w:hAnsi="Cambria" w:cs="Times New Roman"/>
          <w:b/>
          <w:i/>
          <w:lang w:eastAsia="hu-HU"/>
        </w:rPr>
        <w:t>A határozat elfogadásához szükséges többség típus</w:t>
      </w:r>
      <w:r w:rsidR="00B86274">
        <w:rPr>
          <w:rFonts w:ascii="Cambria" w:eastAsia="Times New Roman" w:hAnsi="Cambria" w:cs="Times New Roman"/>
          <w:b/>
          <w:i/>
          <w:lang w:eastAsia="hu-HU"/>
        </w:rPr>
        <w:t>a</w:t>
      </w:r>
      <w:r w:rsidRPr="00755DDC">
        <w:rPr>
          <w:rFonts w:ascii="Cambria" w:eastAsia="Times New Roman" w:hAnsi="Cambria" w:cs="Times New Roman"/>
          <w:b/>
          <w:i/>
          <w:lang w:eastAsia="hu-HU"/>
        </w:rPr>
        <w:t>:</w:t>
      </w:r>
      <w:r w:rsidRPr="00755DDC">
        <w:rPr>
          <w:rFonts w:ascii="Cambria" w:eastAsia="Times New Roman" w:hAnsi="Cambria" w:cs="Times New Roman"/>
          <w:i/>
          <w:lang w:eastAsia="hu-HU"/>
        </w:rPr>
        <w:tab/>
      </w:r>
      <w:r w:rsidRPr="00755DDC">
        <w:rPr>
          <w:rFonts w:ascii="Cambria" w:eastAsia="Times New Roman" w:hAnsi="Cambria" w:cs="Times New Roman"/>
          <w:b/>
          <w:i/>
          <w:u w:val="single"/>
          <w:lang w:eastAsia="hu-HU"/>
        </w:rPr>
        <w:t xml:space="preserve">egyszerű </w:t>
      </w:r>
      <w:r w:rsidRPr="00755DDC">
        <w:rPr>
          <w:rFonts w:ascii="Cambria" w:eastAsia="Times New Roman" w:hAnsi="Cambria" w:cs="Times New Roman"/>
          <w:bCs/>
          <w:i/>
          <w:lang w:eastAsia="hu-HU"/>
        </w:rPr>
        <w:t>/ minősített</w:t>
      </w:r>
    </w:p>
    <w:p w14:paraId="13F355DB" w14:textId="77777777" w:rsidR="00755DDC" w:rsidRDefault="000F4370" w:rsidP="00755DDC">
      <w:pPr>
        <w:tabs>
          <w:tab w:val="right" w:pos="9000"/>
        </w:tabs>
        <w:spacing w:after="0" w:line="240" w:lineRule="auto"/>
        <w:rPr>
          <w:rFonts w:ascii="Cambria" w:eastAsia="Times New Roman" w:hAnsi="Cambria" w:cs="Times New Roman"/>
          <w:b/>
          <w:i/>
          <w:lang w:eastAsia="hu-HU"/>
        </w:rPr>
      </w:pPr>
      <w:r w:rsidRPr="00755DDC">
        <w:rPr>
          <w:rFonts w:ascii="Cambria" w:eastAsia="Times New Roman" w:hAnsi="Cambria" w:cs="Times New Roman"/>
          <w:b/>
          <w:i/>
          <w:lang w:eastAsia="hu-HU"/>
        </w:rPr>
        <w:t>A szavazás módja:</w:t>
      </w:r>
    </w:p>
    <w:p w14:paraId="6B4E14A2" w14:textId="304CF8D8" w:rsidR="00D23612" w:rsidRPr="00755DDC" w:rsidRDefault="000F4370" w:rsidP="00755DDC">
      <w:pPr>
        <w:tabs>
          <w:tab w:val="right" w:pos="9000"/>
        </w:tabs>
        <w:spacing w:after="0" w:line="240" w:lineRule="auto"/>
        <w:rPr>
          <w:rFonts w:ascii="Cambria" w:eastAsia="Times New Roman" w:hAnsi="Cambria" w:cs="Times New Roman"/>
          <w:b/>
          <w:bCs/>
          <w:i/>
          <w:lang w:eastAsia="hu-HU"/>
        </w:rPr>
      </w:pPr>
      <w:r w:rsidRPr="00755DDC">
        <w:rPr>
          <w:rFonts w:ascii="Cambria" w:eastAsia="Times New Roman" w:hAnsi="Cambria" w:cs="Times New Roman"/>
          <w:i/>
          <w:lang w:eastAsia="hu-HU"/>
        </w:rPr>
        <w:tab/>
      </w:r>
      <w:r w:rsidRPr="00755DDC">
        <w:rPr>
          <w:rFonts w:ascii="Cambria" w:eastAsia="Times New Roman" w:hAnsi="Cambria" w:cs="Times New Roman"/>
          <w:b/>
          <w:i/>
          <w:u w:val="single"/>
          <w:lang w:eastAsia="hu-HU"/>
        </w:rPr>
        <w:t xml:space="preserve">nyílt </w:t>
      </w:r>
      <w:r w:rsidRPr="00755DDC">
        <w:rPr>
          <w:rFonts w:ascii="Cambria" w:eastAsia="Times New Roman" w:hAnsi="Cambria" w:cs="Times New Roman"/>
          <w:i/>
          <w:lang w:eastAsia="hu-HU"/>
        </w:rPr>
        <w:t>/ titkos</w:t>
      </w:r>
    </w:p>
    <w:p w14:paraId="42CFA66A" w14:textId="77777777" w:rsidR="000F4370" w:rsidRPr="00755DDC" w:rsidRDefault="000F4370" w:rsidP="00755DDC">
      <w:pPr>
        <w:keepNext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spacing w:val="60"/>
          <w:sz w:val="24"/>
          <w:szCs w:val="24"/>
          <w:lang w:eastAsia="hu-HU"/>
        </w:rPr>
      </w:pPr>
      <w:bookmarkStart w:id="2" w:name="_Hlk110515542"/>
      <w:r w:rsidRPr="00755DDC">
        <w:rPr>
          <w:rFonts w:ascii="Cambria" w:eastAsia="Times New Roman" w:hAnsi="Cambria" w:cs="Times New Roman"/>
          <w:b/>
          <w:spacing w:val="60"/>
          <w:sz w:val="24"/>
          <w:szCs w:val="24"/>
          <w:lang w:eastAsia="hu-HU"/>
        </w:rPr>
        <w:t>ELŐTERJESZTÉS</w:t>
      </w:r>
    </w:p>
    <w:bookmarkEnd w:id="0"/>
    <w:p w14:paraId="462AF115" w14:textId="77777777" w:rsidR="000F4370" w:rsidRPr="00755DDC" w:rsidRDefault="000F4370" w:rsidP="00755DDC">
      <w:pPr>
        <w:keepNext/>
        <w:spacing w:after="0" w:line="240" w:lineRule="auto"/>
        <w:outlineLvl w:val="0"/>
        <w:rPr>
          <w:rFonts w:ascii="Cambria" w:eastAsia="Times New Roman" w:hAnsi="Cambria" w:cs="Times New Roman"/>
          <w:b/>
          <w:spacing w:val="60"/>
          <w:sz w:val="24"/>
          <w:szCs w:val="24"/>
          <w:lang w:eastAsia="hu-HU"/>
        </w:rPr>
      </w:pPr>
    </w:p>
    <w:p w14:paraId="501316F8" w14:textId="46B4CF3F" w:rsidR="001F072A" w:rsidRPr="000A071C" w:rsidRDefault="001F072A" w:rsidP="000F4370">
      <w:pPr>
        <w:tabs>
          <w:tab w:val="left" w:pos="0"/>
        </w:tabs>
        <w:ind w:left="1416" w:hanging="1416"/>
        <w:jc w:val="both"/>
        <w:rPr>
          <w:rFonts w:ascii="Cambria" w:hAnsi="Cambria"/>
          <w:bCs/>
        </w:rPr>
      </w:pPr>
      <w:r w:rsidRPr="000A071C">
        <w:rPr>
          <w:rFonts w:ascii="Cambria" w:hAnsi="Cambria"/>
          <w:b/>
          <w:bCs/>
        </w:rPr>
        <w:t>Készült:</w:t>
      </w:r>
      <w:r w:rsidRPr="000A071C">
        <w:rPr>
          <w:rFonts w:ascii="Cambria" w:hAnsi="Cambria"/>
          <w:bCs/>
        </w:rPr>
        <w:tab/>
        <w:t>Balaton</w:t>
      </w:r>
      <w:r w:rsidR="00710DC0">
        <w:rPr>
          <w:rFonts w:ascii="Cambria" w:hAnsi="Cambria"/>
          <w:bCs/>
        </w:rPr>
        <w:t>máriafürdő</w:t>
      </w:r>
      <w:r w:rsidRPr="000A071C">
        <w:rPr>
          <w:rFonts w:ascii="Cambria" w:hAnsi="Cambria"/>
          <w:bCs/>
        </w:rPr>
        <w:t xml:space="preserve"> Község Önkormányzat</w:t>
      </w:r>
      <w:r w:rsidR="001F41A0">
        <w:rPr>
          <w:rFonts w:ascii="Cambria" w:hAnsi="Cambria"/>
          <w:bCs/>
        </w:rPr>
        <w:t>a</w:t>
      </w:r>
      <w:r w:rsidRPr="000A071C">
        <w:rPr>
          <w:rFonts w:ascii="Cambria" w:hAnsi="Cambria"/>
          <w:bCs/>
        </w:rPr>
        <w:t xml:space="preserve"> Képviselő-testületének 202</w:t>
      </w:r>
      <w:r w:rsidR="001F41A0">
        <w:rPr>
          <w:rFonts w:ascii="Cambria" w:hAnsi="Cambria"/>
          <w:bCs/>
        </w:rPr>
        <w:t>6</w:t>
      </w:r>
      <w:r w:rsidRPr="000A071C">
        <w:rPr>
          <w:rFonts w:ascii="Cambria" w:hAnsi="Cambria"/>
          <w:bCs/>
        </w:rPr>
        <w:t xml:space="preserve">. </w:t>
      </w:r>
      <w:r>
        <w:rPr>
          <w:rFonts w:ascii="Cambria" w:hAnsi="Cambria"/>
          <w:bCs/>
        </w:rPr>
        <w:t>május</w:t>
      </w:r>
      <w:r w:rsidRPr="000A071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1</w:t>
      </w:r>
      <w:r w:rsidR="001F41A0">
        <w:rPr>
          <w:rFonts w:ascii="Cambria" w:hAnsi="Cambria"/>
          <w:bCs/>
        </w:rPr>
        <w:t>8</w:t>
      </w:r>
      <w:r w:rsidRPr="000A071C">
        <w:rPr>
          <w:rFonts w:ascii="Cambria" w:hAnsi="Cambria"/>
          <w:bCs/>
        </w:rPr>
        <w:t>-i nyilvános testületi ülésére</w:t>
      </w:r>
    </w:p>
    <w:p w14:paraId="076509A7" w14:textId="2F333862" w:rsidR="001F072A" w:rsidRPr="000A071C" w:rsidRDefault="001F072A" w:rsidP="001F072A">
      <w:pPr>
        <w:tabs>
          <w:tab w:val="left" w:pos="0"/>
        </w:tabs>
        <w:jc w:val="both"/>
        <w:rPr>
          <w:rFonts w:ascii="Cambria" w:hAnsi="Cambria"/>
        </w:rPr>
      </w:pPr>
      <w:r w:rsidRPr="000A071C">
        <w:rPr>
          <w:rFonts w:ascii="Cambria" w:hAnsi="Cambria"/>
          <w:b/>
          <w:bCs/>
        </w:rPr>
        <w:t>Tárgy:</w:t>
      </w:r>
      <w:r w:rsidRPr="000A071C">
        <w:rPr>
          <w:rFonts w:ascii="Cambria" w:hAnsi="Cambria"/>
        </w:rPr>
        <w:t xml:space="preserve"> </w:t>
      </w:r>
      <w:r w:rsidR="000F4370">
        <w:rPr>
          <w:rFonts w:ascii="Cambria" w:hAnsi="Cambria"/>
        </w:rPr>
        <w:tab/>
      </w:r>
      <w:r w:rsidR="000F4370">
        <w:rPr>
          <w:rFonts w:ascii="Cambria" w:hAnsi="Cambria"/>
        </w:rPr>
        <w:tab/>
      </w:r>
      <w:r w:rsidRPr="001F072A">
        <w:rPr>
          <w:rFonts w:ascii="Cambria" w:hAnsi="Cambria"/>
          <w:bCs/>
        </w:rPr>
        <w:t>202</w:t>
      </w:r>
      <w:r w:rsidR="001F41A0">
        <w:rPr>
          <w:rFonts w:ascii="Cambria" w:hAnsi="Cambria"/>
          <w:bCs/>
        </w:rPr>
        <w:t>5</w:t>
      </w:r>
      <w:r w:rsidRPr="001F072A">
        <w:rPr>
          <w:rFonts w:ascii="Cambria" w:hAnsi="Cambria"/>
          <w:bCs/>
        </w:rPr>
        <w:t>. évi</w:t>
      </w:r>
      <w:r w:rsidR="00D6760C">
        <w:rPr>
          <w:rFonts w:ascii="Cambria" w:hAnsi="Cambria"/>
          <w:bCs/>
        </w:rPr>
        <w:t xml:space="preserve"> belső ellenőrzésről tájékoztatás</w:t>
      </w:r>
    </w:p>
    <w:bookmarkEnd w:id="2"/>
    <w:p w14:paraId="31361F44" w14:textId="77777777" w:rsidR="00D23612" w:rsidRPr="001F072A" w:rsidRDefault="00D23612" w:rsidP="00D23612">
      <w:pPr>
        <w:spacing w:after="0" w:line="240" w:lineRule="auto"/>
        <w:rPr>
          <w:rFonts w:ascii="Cambria" w:hAnsi="Cambria" w:cs="TimesNewRomanPS-BoldMT"/>
          <w:b/>
          <w:bCs/>
        </w:rPr>
      </w:pPr>
      <w:r w:rsidRPr="001F072A">
        <w:rPr>
          <w:rFonts w:ascii="Cambria" w:hAnsi="Cambria" w:cs="TimesNewRomanPS-BoldMT"/>
          <w:b/>
          <w:bCs/>
        </w:rPr>
        <w:t>Tisztelt Képviselő-testület!</w:t>
      </w:r>
    </w:p>
    <w:p w14:paraId="045A4228" w14:textId="77777777" w:rsidR="00D7666C" w:rsidRPr="001F072A" w:rsidRDefault="00D7666C" w:rsidP="00D7666C">
      <w:pPr>
        <w:spacing w:after="0" w:line="240" w:lineRule="auto"/>
        <w:ind w:firstLine="708"/>
        <w:jc w:val="both"/>
        <w:rPr>
          <w:rFonts w:ascii="Cambria" w:eastAsia="Times New Roman" w:hAnsi="Cambria" w:cs="Calibri"/>
          <w:color w:val="000000"/>
          <w:lang w:eastAsia="hu-HU"/>
        </w:rPr>
      </w:pPr>
    </w:p>
    <w:p w14:paraId="15A8B2D4" w14:textId="77777777" w:rsidR="00D7666C" w:rsidRPr="001F072A" w:rsidRDefault="00D7666C" w:rsidP="00D7666C">
      <w:pPr>
        <w:spacing w:after="0" w:line="240" w:lineRule="auto"/>
        <w:jc w:val="both"/>
        <w:rPr>
          <w:rFonts w:ascii="Cambria" w:hAnsi="Cambria"/>
        </w:rPr>
      </w:pPr>
      <w:r w:rsidRPr="001F072A">
        <w:rPr>
          <w:rFonts w:ascii="Cambria" w:hAnsi="Cambria"/>
        </w:rPr>
        <w:t>A </w:t>
      </w:r>
      <w:r w:rsidRPr="001F072A">
        <w:rPr>
          <w:rFonts w:ascii="Cambria" w:hAnsi="Cambria"/>
          <w:i/>
          <w:iCs/>
        </w:rPr>
        <w:t>költségvetési</w:t>
      </w:r>
      <w:r w:rsidRPr="001F072A">
        <w:rPr>
          <w:rFonts w:ascii="Cambria" w:hAnsi="Cambria"/>
        </w:rPr>
        <w:t> </w:t>
      </w:r>
      <w:r w:rsidRPr="001F072A">
        <w:rPr>
          <w:rFonts w:ascii="Cambria" w:hAnsi="Cambria"/>
          <w:i/>
          <w:iCs/>
        </w:rPr>
        <w:t>szervek belső kontrollrendszeréről és belső ellenőrzéséről szóló 370/2011. (XII.31.) kormányrendelet</w:t>
      </w:r>
      <w:r w:rsidRPr="001F072A">
        <w:rPr>
          <w:rFonts w:ascii="Cambria" w:hAnsi="Cambria"/>
        </w:rPr>
        <w:t> értelmében a belső ellenőr éves ellenőrzési jelentésben számol be az elvégzett feladatokról, megállapításokról.  Az ellenőrzések a jogszabályi előírások, szakmai- valamint vezetői elvárások érvényre juttatását célozzák.</w:t>
      </w:r>
    </w:p>
    <w:p w14:paraId="03E12EA2" w14:textId="77777777" w:rsidR="00D7666C" w:rsidRPr="001F072A" w:rsidRDefault="00D7666C" w:rsidP="00D7666C">
      <w:pPr>
        <w:spacing w:after="0" w:line="240" w:lineRule="auto"/>
        <w:jc w:val="both"/>
        <w:rPr>
          <w:rFonts w:ascii="Cambria" w:hAnsi="Cambria"/>
        </w:rPr>
      </w:pPr>
    </w:p>
    <w:p w14:paraId="70C6B87E" w14:textId="77777777" w:rsidR="00D7666C" w:rsidRPr="001F072A" w:rsidRDefault="00D7666C" w:rsidP="00D7666C">
      <w:pPr>
        <w:spacing w:after="0" w:line="240" w:lineRule="auto"/>
        <w:jc w:val="both"/>
        <w:rPr>
          <w:rFonts w:ascii="Cambria" w:hAnsi="Cambria"/>
        </w:rPr>
      </w:pPr>
      <w:r w:rsidRPr="001F072A">
        <w:rPr>
          <w:rFonts w:ascii="Cambria" w:hAnsi="Cambria"/>
        </w:rPr>
        <w:t>A rendszeres, tervszerű, illetve a soron kívüli ellenőrzések csökkentik a szabálytalanságok, visszaélések elkövetésének kockázatát. A gazdaságosabb, hatékonyabb és ennek megfelelően eredményesebb működést célzó javaslatok, ajánlások megfogalmazása az ellenőrök kiemelt feladata. Az ellenőrzések a vonatkozó jogszabályi keretek között folytak, a megállapítások befolyástól mentesen, objektív módon kerültek megfogalmazásra. Az ellenőrzésekről készített jelentések tartalmazzák a szabálytalanságokat, megállapításokat.</w:t>
      </w:r>
    </w:p>
    <w:p w14:paraId="12A0AA18" w14:textId="77777777" w:rsidR="00D7666C" w:rsidRPr="001F072A" w:rsidRDefault="00D7666C" w:rsidP="00D7666C">
      <w:pPr>
        <w:spacing w:after="0" w:line="240" w:lineRule="auto"/>
        <w:jc w:val="both"/>
        <w:rPr>
          <w:rFonts w:ascii="Cambria" w:hAnsi="Cambria"/>
        </w:rPr>
      </w:pPr>
    </w:p>
    <w:p w14:paraId="38AA18FC" w14:textId="42AD2058" w:rsidR="00D7666C" w:rsidRDefault="00D7666C" w:rsidP="00D7666C">
      <w:pPr>
        <w:spacing w:after="0" w:line="240" w:lineRule="auto"/>
        <w:jc w:val="both"/>
        <w:rPr>
          <w:rFonts w:ascii="Cambria" w:hAnsi="Cambria"/>
        </w:rPr>
      </w:pPr>
      <w:r w:rsidRPr="001F072A">
        <w:rPr>
          <w:rFonts w:ascii="Cambria" w:hAnsi="Cambria"/>
        </w:rPr>
        <w:t>A költségvetési szervek belső kontrollrendszeréről és belső ellenőrzéséről szóló 370/2011. (XII.31.) kormányrendelet alapján az éves ellenőrzési jelentést-tárgyévet követően, a zárszámadási rendelet</w:t>
      </w:r>
      <w:r w:rsidR="00755DDC">
        <w:rPr>
          <w:rFonts w:ascii="Cambria" w:hAnsi="Cambria"/>
        </w:rPr>
        <w:t>-</w:t>
      </w:r>
      <w:r w:rsidRPr="001F072A">
        <w:rPr>
          <w:rFonts w:ascii="Cambria" w:hAnsi="Cambria"/>
        </w:rPr>
        <w:t>tervezettel egyidejűleg kell a Képviselő-testület elé terjeszteni.</w:t>
      </w:r>
    </w:p>
    <w:p w14:paraId="217354AC" w14:textId="77777777" w:rsidR="001F41A0" w:rsidRDefault="001F41A0" w:rsidP="00D7666C">
      <w:pPr>
        <w:spacing w:after="0" w:line="240" w:lineRule="auto"/>
        <w:jc w:val="both"/>
        <w:rPr>
          <w:rFonts w:ascii="Cambria" w:hAnsi="Cambria"/>
        </w:rPr>
      </w:pPr>
    </w:p>
    <w:p w14:paraId="445C04E6" w14:textId="476E41FF" w:rsidR="001F41A0" w:rsidRDefault="001F41A0" w:rsidP="001F41A0">
      <w:pPr>
        <w:spacing w:after="0" w:line="240" w:lineRule="auto"/>
        <w:jc w:val="both"/>
        <w:rPr>
          <w:rFonts w:ascii="Cambria" w:hAnsi="Cambria"/>
        </w:rPr>
      </w:pPr>
      <w:r w:rsidRPr="001F41A0">
        <w:rPr>
          <w:rFonts w:ascii="Cambria" w:hAnsi="Cambria"/>
        </w:rPr>
        <w:t>Balatonmáriafürdő Község Önkormányzatának Képviselő-testülete</w:t>
      </w:r>
      <w:r w:rsidR="00361E51">
        <w:rPr>
          <w:rFonts w:ascii="Cambria" w:hAnsi="Cambria"/>
        </w:rPr>
        <w:t xml:space="preserve"> </w:t>
      </w:r>
      <w:r w:rsidR="00755DDC" w:rsidRPr="00755DDC">
        <w:rPr>
          <w:rFonts w:ascii="Cambria" w:hAnsi="Cambria"/>
        </w:rPr>
        <w:t>172/2024.(XII.25.)</w:t>
      </w:r>
      <w:r w:rsidRPr="001F41A0">
        <w:rPr>
          <w:rFonts w:ascii="Cambria" w:hAnsi="Cambria"/>
        </w:rPr>
        <w:t xml:space="preserve"> határozatával </w:t>
      </w:r>
      <w:r>
        <w:rPr>
          <w:rFonts w:ascii="Cambria" w:hAnsi="Cambria"/>
        </w:rPr>
        <w:t xml:space="preserve">hagyta jóvá </w:t>
      </w:r>
      <w:r w:rsidRPr="001F41A0">
        <w:rPr>
          <w:rFonts w:ascii="Cambria" w:hAnsi="Cambria"/>
        </w:rPr>
        <w:t>az</w:t>
      </w:r>
      <w:r w:rsidR="00755DDC">
        <w:rPr>
          <w:rFonts w:ascii="Cambria" w:hAnsi="Cambria"/>
        </w:rPr>
        <w:t xml:space="preserve"> </w:t>
      </w:r>
      <w:r w:rsidRPr="001F41A0">
        <w:rPr>
          <w:rFonts w:ascii="Cambria" w:hAnsi="Cambria"/>
        </w:rPr>
        <w:t xml:space="preserve">önkormányzat 2025. évre szóló éves belső ellenőrzési </w:t>
      </w:r>
      <w:r w:rsidR="00755DDC">
        <w:rPr>
          <w:rFonts w:ascii="Cambria" w:hAnsi="Cambria"/>
        </w:rPr>
        <w:t>ütem</w:t>
      </w:r>
      <w:r w:rsidRPr="001F41A0">
        <w:rPr>
          <w:rFonts w:ascii="Cambria" w:hAnsi="Cambria"/>
        </w:rPr>
        <w:t>tervét</w:t>
      </w:r>
      <w:r>
        <w:rPr>
          <w:rFonts w:ascii="Cambria" w:hAnsi="Cambria"/>
        </w:rPr>
        <w:t>.</w:t>
      </w:r>
    </w:p>
    <w:p w14:paraId="59DEAEE1" w14:textId="7E8748DC" w:rsidR="00755DDC" w:rsidRDefault="00755DDC" w:rsidP="001F41A0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Az ütemtervnek megfelelően a belső el</w:t>
      </w:r>
      <w:r w:rsidR="00361E51">
        <w:rPr>
          <w:rFonts w:ascii="Cambria" w:hAnsi="Cambria"/>
        </w:rPr>
        <w:t xml:space="preserve">lenőr elkészítette </w:t>
      </w:r>
      <w:r>
        <w:rPr>
          <w:rFonts w:ascii="Cambria" w:hAnsi="Cambria"/>
        </w:rPr>
        <w:t>összefoglaló</w:t>
      </w:r>
      <w:r w:rsidR="00361E51">
        <w:rPr>
          <w:rFonts w:ascii="Cambria" w:hAnsi="Cambria"/>
        </w:rPr>
        <w:t xml:space="preserve"> belső ellenőrzési</w:t>
      </w:r>
      <w:r>
        <w:rPr>
          <w:rFonts w:ascii="Cambria" w:hAnsi="Cambria"/>
        </w:rPr>
        <w:t xml:space="preserve"> jelentés</w:t>
      </w:r>
      <w:r w:rsidR="00361E51">
        <w:rPr>
          <w:rFonts w:ascii="Cambria" w:hAnsi="Cambria"/>
        </w:rPr>
        <w:t>ét</w:t>
      </w:r>
      <w:r>
        <w:rPr>
          <w:rFonts w:ascii="Cambria" w:hAnsi="Cambria"/>
        </w:rPr>
        <w:t>, amely az előterjesztés mellékletét képezi.</w:t>
      </w:r>
    </w:p>
    <w:p w14:paraId="0C93758D" w14:textId="77777777" w:rsidR="001F41A0" w:rsidRDefault="001F41A0" w:rsidP="001F41A0">
      <w:pPr>
        <w:spacing w:after="0" w:line="240" w:lineRule="auto"/>
        <w:jc w:val="both"/>
        <w:rPr>
          <w:rFonts w:ascii="Cambria" w:hAnsi="Cambria"/>
        </w:rPr>
      </w:pPr>
    </w:p>
    <w:p w14:paraId="3CF11D7C" w14:textId="0B21170A" w:rsidR="001F41A0" w:rsidRDefault="001F41A0" w:rsidP="001F41A0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A </w:t>
      </w:r>
      <w:r w:rsidRPr="001F41A0">
        <w:rPr>
          <w:rFonts w:ascii="Cambria" w:hAnsi="Cambria"/>
        </w:rPr>
        <w:t>vizsgálat során hiányosság, szabálytalanság nem került megállapításra</w:t>
      </w:r>
      <w:r w:rsidR="00361E51">
        <w:rPr>
          <w:rFonts w:ascii="Cambria" w:hAnsi="Cambria"/>
        </w:rPr>
        <w:t>, így intézkedési terv készítésére nincs szükség.</w:t>
      </w:r>
    </w:p>
    <w:p w14:paraId="78BE2C62" w14:textId="77777777" w:rsidR="00D23612" w:rsidRPr="001F072A" w:rsidRDefault="00D23612" w:rsidP="00755DDC">
      <w:pPr>
        <w:spacing w:after="0" w:line="240" w:lineRule="auto"/>
        <w:jc w:val="both"/>
        <w:rPr>
          <w:rFonts w:ascii="Cambria" w:eastAsia="Times New Roman" w:hAnsi="Cambria" w:cs="Calibri"/>
          <w:color w:val="000000"/>
          <w:lang w:eastAsia="hu-HU"/>
        </w:rPr>
      </w:pPr>
    </w:p>
    <w:p w14:paraId="32B9AFDA" w14:textId="77777777" w:rsidR="00D23612" w:rsidRDefault="00D23612" w:rsidP="00D23612">
      <w:pPr>
        <w:spacing w:after="0" w:line="240" w:lineRule="auto"/>
        <w:jc w:val="both"/>
        <w:rPr>
          <w:rFonts w:ascii="Cambria" w:eastAsia="Times New Roman" w:hAnsi="Cambria" w:cs="Calibri"/>
          <w:b/>
          <w:color w:val="000000"/>
          <w:lang w:eastAsia="hu-HU"/>
        </w:rPr>
      </w:pPr>
      <w:r w:rsidRPr="001F072A">
        <w:rPr>
          <w:rFonts w:ascii="Cambria" w:eastAsia="Times New Roman" w:hAnsi="Cambria" w:cs="Calibri"/>
          <w:b/>
          <w:color w:val="000000"/>
          <w:lang w:eastAsia="hu-HU"/>
        </w:rPr>
        <w:t>Döntési javaslat:</w:t>
      </w:r>
    </w:p>
    <w:p w14:paraId="561839A3" w14:textId="77777777" w:rsidR="00710DC0" w:rsidRPr="001F072A" w:rsidRDefault="00710DC0" w:rsidP="00D23612">
      <w:pPr>
        <w:spacing w:after="0" w:line="240" w:lineRule="auto"/>
        <w:jc w:val="both"/>
        <w:rPr>
          <w:rFonts w:ascii="Cambria" w:eastAsia="Times New Roman" w:hAnsi="Cambria" w:cs="Calibri"/>
          <w:b/>
          <w:color w:val="000000"/>
          <w:lang w:eastAsia="hu-HU"/>
        </w:rPr>
      </w:pPr>
    </w:p>
    <w:p w14:paraId="189C089A" w14:textId="0CAA7EE7" w:rsidR="00D23612" w:rsidRPr="001F072A" w:rsidRDefault="00D23612" w:rsidP="00D7666C">
      <w:pPr>
        <w:spacing w:after="0" w:line="240" w:lineRule="auto"/>
        <w:ind w:left="567" w:right="567"/>
        <w:jc w:val="center"/>
        <w:rPr>
          <w:rFonts w:ascii="Cambria" w:eastAsia="Times New Roman" w:hAnsi="Cambria" w:cs="Calibri"/>
          <w:b/>
          <w:color w:val="000000"/>
          <w:lang w:eastAsia="hu-HU"/>
        </w:rPr>
      </w:pPr>
      <w:r w:rsidRPr="001F072A">
        <w:rPr>
          <w:rFonts w:ascii="Cambria" w:eastAsia="Times New Roman" w:hAnsi="Cambria" w:cs="Calibri"/>
          <w:b/>
          <w:color w:val="000000"/>
          <w:lang w:eastAsia="hu-HU"/>
        </w:rPr>
        <w:t>Balaton</w:t>
      </w:r>
      <w:r w:rsidR="00710DC0">
        <w:rPr>
          <w:rFonts w:ascii="Cambria" w:eastAsia="Times New Roman" w:hAnsi="Cambria" w:cs="Calibri"/>
          <w:b/>
          <w:color w:val="000000"/>
          <w:lang w:eastAsia="hu-HU"/>
        </w:rPr>
        <w:t>máriafürdő</w:t>
      </w:r>
      <w:r w:rsidRPr="001F072A">
        <w:rPr>
          <w:rFonts w:ascii="Cambria" w:eastAsia="Times New Roman" w:hAnsi="Cambria" w:cs="Calibri"/>
          <w:b/>
          <w:color w:val="000000"/>
          <w:lang w:eastAsia="hu-HU"/>
        </w:rPr>
        <w:t xml:space="preserve"> Község Önkormányzat Képviselő-testületének</w:t>
      </w:r>
    </w:p>
    <w:p w14:paraId="3502BD95" w14:textId="1EFDA207" w:rsidR="00D23612" w:rsidRPr="001F072A" w:rsidRDefault="00D23612" w:rsidP="00D7666C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Cambria" w:hAnsi="Cambria" w:cs="TimesNewRomanPS-BoldMT"/>
          <w:b/>
          <w:bCs/>
        </w:rPr>
      </w:pPr>
      <w:r w:rsidRPr="001F072A">
        <w:rPr>
          <w:rFonts w:ascii="Cambria" w:hAnsi="Cambria" w:cs="TimesNewRomanPS-BoldMT"/>
          <w:b/>
          <w:bCs/>
        </w:rPr>
        <w:t>…/202</w:t>
      </w:r>
      <w:r w:rsidR="003E7828">
        <w:rPr>
          <w:rFonts w:ascii="Cambria" w:hAnsi="Cambria" w:cs="TimesNewRomanPS-BoldMT"/>
          <w:b/>
          <w:bCs/>
        </w:rPr>
        <w:t>6</w:t>
      </w:r>
      <w:r w:rsidRPr="001F072A">
        <w:rPr>
          <w:rFonts w:ascii="Cambria" w:hAnsi="Cambria" w:cs="TimesNewRomanPS-BoldMT"/>
          <w:b/>
          <w:bCs/>
        </w:rPr>
        <w:t>.(V.</w:t>
      </w:r>
      <w:r w:rsidR="00D7666C" w:rsidRPr="001F072A">
        <w:rPr>
          <w:rFonts w:ascii="Cambria" w:hAnsi="Cambria" w:cs="TimesNewRomanPS-BoldMT"/>
          <w:b/>
          <w:bCs/>
        </w:rPr>
        <w:t>1</w:t>
      </w:r>
      <w:r w:rsidR="006C0EEF">
        <w:rPr>
          <w:rFonts w:ascii="Cambria" w:hAnsi="Cambria" w:cs="TimesNewRomanPS-BoldMT"/>
          <w:b/>
          <w:bCs/>
        </w:rPr>
        <w:t>8</w:t>
      </w:r>
      <w:r w:rsidRPr="001F072A">
        <w:rPr>
          <w:rFonts w:ascii="Cambria" w:hAnsi="Cambria" w:cs="TimesNewRomanPS-BoldMT"/>
          <w:b/>
          <w:bCs/>
        </w:rPr>
        <w:t>.) határozata</w:t>
      </w:r>
    </w:p>
    <w:p w14:paraId="452FDB77" w14:textId="394193FB" w:rsidR="00D23612" w:rsidRPr="001F072A" w:rsidRDefault="00D23612" w:rsidP="00D7666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Cambria" w:hAnsi="Cambria"/>
          <w:b/>
        </w:rPr>
      </w:pPr>
      <w:r w:rsidRPr="001F072A">
        <w:rPr>
          <w:rFonts w:ascii="Cambria" w:hAnsi="Cambria"/>
          <w:b/>
        </w:rPr>
        <w:t>a 202</w:t>
      </w:r>
      <w:r w:rsidR="001F41A0">
        <w:rPr>
          <w:rFonts w:ascii="Cambria" w:hAnsi="Cambria"/>
          <w:b/>
        </w:rPr>
        <w:t>5</w:t>
      </w:r>
      <w:r w:rsidRPr="001F072A">
        <w:rPr>
          <w:rFonts w:ascii="Cambria" w:hAnsi="Cambria"/>
          <w:b/>
        </w:rPr>
        <w:t>. év</w:t>
      </w:r>
      <w:r w:rsidR="00755DDC">
        <w:rPr>
          <w:rFonts w:ascii="Cambria" w:hAnsi="Cambria"/>
          <w:b/>
        </w:rPr>
        <w:t xml:space="preserve">i </w:t>
      </w:r>
      <w:r w:rsidRPr="001F072A">
        <w:rPr>
          <w:rFonts w:ascii="Cambria" w:hAnsi="Cambria"/>
          <w:b/>
        </w:rPr>
        <w:t>belső ellenőrzés</w:t>
      </w:r>
      <w:r w:rsidR="00755DDC">
        <w:rPr>
          <w:rFonts w:ascii="Cambria" w:hAnsi="Cambria"/>
          <w:b/>
        </w:rPr>
        <w:t>i jelentésről</w:t>
      </w:r>
    </w:p>
    <w:p w14:paraId="58033201" w14:textId="4F6DE6FE" w:rsidR="00D23612" w:rsidRPr="001F072A" w:rsidRDefault="00D23612" w:rsidP="00D7666C">
      <w:p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Cambria" w:hAnsi="Cambria"/>
        </w:rPr>
      </w:pPr>
      <w:r w:rsidRPr="001F072A">
        <w:rPr>
          <w:rFonts w:ascii="Cambria" w:hAnsi="Cambria"/>
        </w:rPr>
        <w:t>Balaton</w:t>
      </w:r>
      <w:r w:rsidR="000F4370">
        <w:rPr>
          <w:rFonts w:ascii="Cambria" w:hAnsi="Cambria"/>
        </w:rPr>
        <w:t>máriafürdő</w:t>
      </w:r>
      <w:r w:rsidRPr="001F072A">
        <w:rPr>
          <w:rFonts w:ascii="Cambria" w:hAnsi="Cambria"/>
        </w:rPr>
        <w:t xml:space="preserve"> Község Önkormányzat</w:t>
      </w:r>
      <w:r w:rsidR="00755DDC">
        <w:rPr>
          <w:rFonts w:ascii="Cambria" w:hAnsi="Cambria"/>
        </w:rPr>
        <w:t>ának</w:t>
      </w:r>
      <w:r w:rsidRPr="001F072A">
        <w:rPr>
          <w:rFonts w:ascii="Cambria" w:hAnsi="Cambria"/>
        </w:rPr>
        <w:t xml:space="preserve"> Képviselő-testülete megismerte </w:t>
      </w:r>
      <w:r w:rsidR="00CC2345" w:rsidRPr="001F072A">
        <w:rPr>
          <w:rFonts w:ascii="Cambria" w:hAnsi="Cambria"/>
        </w:rPr>
        <w:t>a 202</w:t>
      </w:r>
      <w:r w:rsidR="00755DDC">
        <w:rPr>
          <w:rFonts w:ascii="Cambria" w:hAnsi="Cambria"/>
        </w:rPr>
        <w:t>5</w:t>
      </w:r>
      <w:r w:rsidR="00CC2345" w:rsidRPr="001F072A">
        <w:rPr>
          <w:rFonts w:ascii="Cambria" w:hAnsi="Cambria"/>
        </w:rPr>
        <w:t>.</w:t>
      </w:r>
      <w:r w:rsidRPr="001F072A">
        <w:rPr>
          <w:rFonts w:ascii="Cambria" w:hAnsi="Cambria"/>
        </w:rPr>
        <w:t xml:space="preserve"> évről szóló összefoglaló belső ellenőrzési jelentést. </w:t>
      </w:r>
    </w:p>
    <w:p w14:paraId="0DA23F09" w14:textId="77777777" w:rsidR="00D7666C" w:rsidRPr="001F072A" w:rsidRDefault="00D7666C" w:rsidP="00D7666C">
      <w:p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Cambria" w:hAnsi="Cambria"/>
        </w:rPr>
      </w:pPr>
    </w:p>
    <w:p w14:paraId="2458FA9D" w14:textId="43D1AB6D" w:rsidR="00D23612" w:rsidRPr="001F072A" w:rsidRDefault="00D23612" w:rsidP="00D7666C">
      <w:p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Cambria" w:hAnsi="Cambria"/>
        </w:rPr>
      </w:pPr>
      <w:r w:rsidRPr="001F072A">
        <w:rPr>
          <w:rFonts w:ascii="Cambria" w:hAnsi="Cambria"/>
        </w:rPr>
        <w:t xml:space="preserve">Határidő: </w:t>
      </w:r>
      <w:r w:rsidR="00755DDC">
        <w:rPr>
          <w:rFonts w:ascii="Cambria" w:hAnsi="Cambria"/>
        </w:rPr>
        <w:t>azonnal</w:t>
      </w:r>
    </w:p>
    <w:p w14:paraId="0493114F" w14:textId="4EE33041" w:rsidR="00D23612" w:rsidRPr="001F072A" w:rsidRDefault="00D23612" w:rsidP="00D7666C">
      <w:pPr>
        <w:autoSpaceDE w:val="0"/>
        <w:autoSpaceDN w:val="0"/>
        <w:adjustRightInd w:val="0"/>
        <w:spacing w:after="0" w:line="240" w:lineRule="auto"/>
        <w:ind w:left="567" w:right="567"/>
        <w:jc w:val="both"/>
        <w:rPr>
          <w:rFonts w:ascii="Cambria" w:hAnsi="Cambria"/>
        </w:rPr>
      </w:pPr>
      <w:r w:rsidRPr="001F072A">
        <w:rPr>
          <w:rFonts w:ascii="Cambria" w:hAnsi="Cambria"/>
        </w:rPr>
        <w:t xml:space="preserve">Felelős: </w:t>
      </w:r>
      <w:r w:rsidR="00D7666C" w:rsidRPr="001F072A">
        <w:rPr>
          <w:rFonts w:ascii="Cambria" w:hAnsi="Cambria"/>
        </w:rPr>
        <w:t xml:space="preserve">Takácsné Dr. Simán </w:t>
      </w:r>
      <w:proofErr w:type="spellStart"/>
      <w:r w:rsidR="00D7666C" w:rsidRPr="001F072A">
        <w:rPr>
          <w:rFonts w:ascii="Cambria" w:hAnsi="Cambria"/>
        </w:rPr>
        <w:t>Zuzsanna</w:t>
      </w:r>
      <w:proofErr w:type="spellEnd"/>
      <w:r w:rsidR="00755DDC">
        <w:rPr>
          <w:rFonts w:ascii="Cambria" w:hAnsi="Cambria"/>
        </w:rPr>
        <w:t xml:space="preserve"> jegyző</w:t>
      </w:r>
    </w:p>
    <w:p w14:paraId="73DD8FBB" w14:textId="77777777" w:rsidR="00D23612" w:rsidRPr="001F072A" w:rsidRDefault="00D23612" w:rsidP="00D2361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15DFDF24" w14:textId="3D37D166" w:rsidR="00D23612" w:rsidRPr="001F072A" w:rsidRDefault="000F4370" w:rsidP="00D2361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1F072A">
        <w:rPr>
          <w:rFonts w:ascii="Cambria" w:hAnsi="Cambria"/>
        </w:rPr>
        <w:t>Balatonkeresztúr,</w:t>
      </w:r>
      <w:r w:rsidR="00D23612" w:rsidRPr="001F072A">
        <w:rPr>
          <w:rFonts w:ascii="Cambria" w:hAnsi="Cambria"/>
        </w:rPr>
        <w:t xml:space="preserve"> 202</w:t>
      </w:r>
      <w:r w:rsidR="00755DDC">
        <w:rPr>
          <w:rFonts w:ascii="Cambria" w:hAnsi="Cambria"/>
        </w:rPr>
        <w:t xml:space="preserve">6. május </w:t>
      </w:r>
      <w:r w:rsidR="00361E51">
        <w:rPr>
          <w:rFonts w:ascii="Cambria" w:hAnsi="Cambria"/>
        </w:rPr>
        <w:t>12.</w:t>
      </w:r>
    </w:p>
    <w:p w14:paraId="7449784B" w14:textId="77777777" w:rsidR="00D23612" w:rsidRPr="001F072A" w:rsidRDefault="00D23612" w:rsidP="00D2361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4198BAED" w14:textId="0D536D21" w:rsidR="00D23612" w:rsidRPr="001F072A" w:rsidRDefault="00B86274" w:rsidP="000F4370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t>Balog Mátyás</w:t>
      </w:r>
      <w:r w:rsidR="00D23612" w:rsidRPr="001F072A">
        <w:rPr>
          <w:rFonts w:ascii="Cambria" w:hAnsi="Cambria"/>
        </w:rPr>
        <w:t xml:space="preserve"> s.k. </w:t>
      </w:r>
    </w:p>
    <w:p w14:paraId="3573C0F5" w14:textId="7FB0BAEF" w:rsidR="00843EBE" w:rsidRPr="001F072A" w:rsidRDefault="00B86274" w:rsidP="000F4370">
      <w:pPr>
        <w:spacing w:after="0"/>
        <w:ind w:left="4956" w:firstLine="708"/>
        <w:jc w:val="center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polgármester</w:t>
      </w:r>
    </w:p>
    <w:sectPr w:rsidR="00843EBE" w:rsidRPr="001F0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12"/>
    <w:rsid w:val="000F4370"/>
    <w:rsid w:val="001F072A"/>
    <w:rsid w:val="001F0B3E"/>
    <w:rsid w:val="001F41A0"/>
    <w:rsid w:val="001F60B6"/>
    <w:rsid w:val="00361E51"/>
    <w:rsid w:val="003E7828"/>
    <w:rsid w:val="00400468"/>
    <w:rsid w:val="006C0EEF"/>
    <w:rsid w:val="006D04ED"/>
    <w:rsid w:val="00702C96"/>
    <w:rsid w:val="00710DC0"/>
    <w:rsid w:val="00755DDC"/>
    <w:rsid w:val="00763025"/>
    <w:rsid w:val="00843EBE"/>
    <w:rsid w:val="00870D79"/>
    <w:rsid w:val="00923AD0"/>
    <w:rsid w:val="00B82216"/>
    <w:rsid w:val="00B86274"/>
    <w:rsid w:val="00C51A5D"/>
    <w:rsid w:val="00CC2345"/>
    <w:rsid w:val="00D23612"/>
    <w:rsid w:val="00D6760C"/>
    <w:rsid w:val="00D7666C"/>
    <w:rsid w:val="00F04F49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F23D"/>
  <w15:chartTrackingRefBased/>
  <w15:docId w15:val="{422C31E9-10D9-4B3C-ACD1-D7487E0E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361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11">
    <w:name w:val="Címsor 11"/>
    <w:basedOn w:val="Norml"/>
    <w:rsid w:val="00D23612"/>
    <w:pPr>
      <w:widowControl w:val="0"/>
      <w:suppressAutoHyphens/>
      <w:spacing w:after="0" w:line="240" w:lineRule="auto"/>
    </w:pPr>
    <w:rPr>
      <w:rFonts w:ascii="Tahoma" w:eastAsia="Tahoma" w:hAnsi="Tahoma" w:cs="Tahoma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2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lgarmester@balatonmariafurdo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385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Andrea</cp:lastModifiedBy>
  <cp:revision>16</cp:revision>
  <cp:lastPrinted>2026-05-12T08:17:00Z</cp:lastPrinted>
  <dcterms:created xsi:type="dcterms:W3CDTF">2024-05-10T09:41:00Z</dcterms:created>
  <dcterms:modified xsi:type="dcterms:W3CDTF">2026-05-13T13:23:00Z</dcterms:modified>
</cp:coreProperties>
</file>